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535"/>
        <w:gridCol w:w="3738"/>
        <w:gridCol w:w="919"/>
        <w:gridCol w:w="2735"/>
        <w:gridCol w:w="279"/>
      </w:tblGrid>
      <w:tr w:rsidR="00B25BA1" w:rsidRPr="00590E45" w14:paraId="10791BEC" w14:textId="77777777" w:rsidTr="00CC4FD1">
        <w:trPr>
          <w:cantSplit/>
        </w:trPr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4DF44" w14:textId="52D894CA" w:rsidR="00B25BA1" w:rsidRPr="009F6205" w:rsidRDefault="00CC4FD1" w:rsidP="00223B4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sz w:val="18"/>
                <w:szCs w:val="18"/>
                <w:lang w:val="en-GB"/>
              </w:rPr>
              <w:t>No Erklärung</w:t>
            </w:r>
            <w:r w:rsidR="004B0E7A">
              <w:rPr>
                <w:rFonts w:asciiTheme="majorHAnsi" w:hAnsiTheme="majorHAnsi" w:cs="Times"/>
                <w:sz w:val="18"/>
                <w:szCs w:val="18"/>
                <w:lang w:val="en-GB"/>
              </w:rPr>
              <w:t>:</w:t>
            </w:r>
          </w:p>
        </w:tc>
        <w:tc>
          <w:tcPr>
            <w:tcW w:w="465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3978A" w14:textId="3075C0AC" w:rsidR="00B25BA1" w:rsidRPr="009F6205" w:rsidRDefault="00B25BA1" w:rsidP="00483AF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</w:pPr>
            <w:r w:rsidRPr="009F6205"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  <w:t xml:space="preserve">DOCIP </w:t>
            </w:r>
            <w:r w:rsidR="00483AF0"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  <w:t>1475425</w:t>
            </w:r>
          </w:p>
        </w:tc>
        <w:tc>
          <w:tcPr>
            <w:tcW w:w="273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6F44556E" w14:textId="33515986" w:rsidR="00B25BA1" w:rsidRPr="007663CD" w:rsidRDefault="00732E29" w:rsidP="00732E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imes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imes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1AA8B39" wp14:editId="184C17DE">
                  <wp:simplePos x="0" y="0"/>
                  <wp:positionH relativeFrom="column">
                    <wp:posOffset>575946</wp:posOffset>
                  </wp:positionH>
                  <wp:positionV relativeFrom="paragraph">
                    <wp:posOffset>6985</wp:posOffset>
                  </wp:positionV>
                  <wp:extent cx="1010920" cy="1010920"/>
                  <wp:effectExtent l="0" t="0" r="5080" b="508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_file_634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19" cy="101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14:paraId="2B8E6302" w14:textId="77777777" w:rsidR="00B25BA1" w:rsidRPr="00590E45" w:rsidRDefault="00B25BA1" w:rsidP="00223B4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B25BA1" w:rsidRPr="00590E45" w14:paraId="04393803" w14:textId="77777777" w:rsidTr="00CC4FD1">
        <w:trPr>
          <w:cantSplit/>
        </w:trPr>
        <w:tc>
          <w:tcPr>
            <w:tcW w:w="2535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0D832" w14:textId="6F9E09FF" w:rsidR="00B25BA1" w:rsidRPr="009F6205" w:rsidRDefault="00CC4FD1" w:rsidP="00223B4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sz w:val="18"/>
                <w:szCs w:val="18"/>
                <w:lang w:val="en-GB"/>
              </w:rPr>
              <w:t>Name und Anschrift des Herstellers oder seines Bevollmächtigten</w:t>
            </w:r>
            <w:r w:rsidR="004B0E7A">
              <w:rPr>
                <w:rFonts w:asciiTheme="majorHAnsi" w:hAnsiTheme="majorHAnsi" w:cs="Times"/>
                <w:sz w:val="18"/>
                <w:szCs w:val="18"/>
                <w:lang w:val="en-GB"/>
              </w:rPr>
              <w:t>:</w:t>
            </w:r>
          </w:p>
        </w:tc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2B721" w14:textId="49EE5EEA" w:rsidR="00B25BA1" w:rsidRPr="00D43290" w:rsidRDefault="00483AF0" w:rsidP="00223B4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b/>
                <w:sz w:val="18"/>
                <w:szCs w:val="18"/>
              </w:rPr>
              <w:t>Maik Stienecker</w:t>
            </w:r>
          </w:p>
          <w:p w14:paraId="17A09DA4" w14:textId="3D762328" w:rsidR="00B25BA1" w:rsidRDefault="00483AF0" w:rsidP="00223B4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8"/>
                <w:szCs w:val="18"/>
              </w:rPr>
            </w:pPr>
            <w:r>
              <w:rPr>
                <w:rFonts w:asciiTheme="majorHAnsi" w:hAnsiTheme="majorHAnsi" w:cs="Times"/>
                <w:b/>
                <w:sz w:val="18"/>
                <w:szCs w:val="18"/>
              </w:rPr>
              <w:t>Hölterweg 31</w:t>
            </w:r>
          </w:p>
          <w:p w14:paraId="3467A03D" w14:textId="6FD1A00C" w:rsidR="00483AF0" w:rsidRDefault="00483AF0" w:rsidP="00483AF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8"/>
                <w:szCs w:val="18"/>
              </w:rPr>
            </w:pPr>
            <w:r>
              <w:rPr>
                <w:rFonts w:asciiTheme="majorHAnsi" w:hAnsiTheme="majorHAnsi" w:cs="Times"/>
                <w:b/>
                <w:sz w:val="18"/>
                <w:szCs w:val="18"/>
              </w:rPr>
              <w:t>49549 Ladbergen</w:t>
            </w:r>
          </w:p>
          <w:p w14:paraId="62E862F4" w14:textId="21BC513F" w:rsidR="00D24305" w:rsidRDefault="00483AF0" w:rsidP="00223B4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8"/>
                <w:szCs w:val="18"/>
              </w:rPr>
            </w:pPr>
            <w:r>
              <w:rPr>
                <w:rFonts w:asciiTheme="majorHAnsi" w:hAnsiTheme="majorHAnsi" w:cs="Times"/>
                <w:b/>
                <w:sz w:val="18"/>
                <w:szCs w:val="18"/>
              </w:rPr>
              <w:t>Germany</w:t>
            </w:r>
          </w:p>
        </w:tc>
        <w:tc>
          <w:tcPr>
            <w:tcW w:w="2735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4EE846F5" w14:textId="2875762B" w:rsidR="00B25BA1" w:rsidRPr="007663CD" w:rsidRDefault="00B25BA1" w:rsidP="00223B4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</w:tcPr>
          <w:p w14:paraId="4523EDFC" w14:textId="77777777" w:rsidR="00B25BA1" w:rsidRDefault="00B25BA1" w:rsidP="00223B4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  <w:p w14:paraId="0E6DA528" w14:textId="77777777" w:rsidR="00D64F8B" w:rsidRDefault="00D64F8B" w:rsidP="00223B4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  <w:p w14:paraId="3FF7104D" w14:textId="77777777" w:rsidR="00D64F8B" w:rsidRPr="00590E45" w:rsidRDefault="00D64F8B" w:rsidP="00223B4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EA46F9" w:rsidRPr="00590E45" w14:paraId="7D1230E6" w14:textId="77777777" w:rsidTr="00732E29">
        <w:trPr>
          <w:cantSplit/>
          <w:trHeight w:val="567"/>
        </w:trPr>
        <w:tc>
          <w:tcPr>
            <w:tcW w:w="9927" w:type="dxa"/>
            <w:gridSpan w:val="4"/>
            <w:tcBorders>
              <w:top w:val="nil"/>
              <w:left w:val="single" w:sz="18" w:space="0" w:color="auto"/>
              <w:bottom w:val="single" w:sz="8" w:space="0" w:color="BFBFBF" w:themeColor="background1" w:themeShade="BF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61C4F54" w14:textId="373DA895" w:rsidR="00EA46F9" w:rsidRPr="00D64F8B" w:rsidRDefault="00CC4FD1" w:rsidP="00C80B2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imes"/>
                <w:b/>
                <w:sz w:val="20"/>
                <w:szCs w:val="20"/>
                <w:lang w:val="en-GB"/>
              </w:rPr>
              <w:t>DIE ALLEINIGE VERANTWORTUNG FÜR DIE AUSSTELLUNG DIESER KONFORMITÄTSERKLÄRUNG TRÄGT</w:t>
            </w:r>
            <w:r w:rsidR="00EA46F9" w:rsidRPr="00D64F8B">
              <w:rPr>
                <w:rFonts w:asciiTheme="majorHAnsi" w:hAnsiTheme="majorHAnsi" w:cs="Times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  <w:vAlign w:val="bottom"/>
          </w:tcPr>
          <w:p w14:paraId="271C205C" w14:textId="77777777" w:rsidR="00EA46F9" w:rsidRPr="00590E45" w:rsidRDefault="00EA46F9" w:rsidP="00C80B2B">
            <w:pPr>
              <w:rPr>
                <w:sz w:val="14"/>
                <w:szCs w:val="14"/>
                <w:lang w:val="en-GB"/>
              </w:rPr>
            </w:pPr>
          </w:p>
        </w:tc>
      </w:tr>
      <w:tr w:rsidR="00B25BA1" w:rsidRPr="00590E45" w14:paraId="7C606D68" w14:textId="77777777" w:rsidTr="00CC4FD1">
        <w:trPr>
          <w:cantSplit/>
        </w:trPr>
        <w:tc>
          <w:tcPr>
            <w:tcW w:w="2535" w:type="dxa"/>
            <w:tcBorders>
              <w:top w:val="single" w:sz="8" w:space="0" w:color="BFBFBF" w:themeColor="background1" w:themeShade="BF"/>
              <w:left w:val="single" w:sz="1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AF2B2" w14:textId="23541D14" w:rsidR="0050748F" w:rsidRPr="009F6205" w:rsidRDefault="00CC4FD1" w:rsidP="00223B4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sz w:val="18"/>
                <w:szCs w:val="18"/>
                <w:lang w:val="en-GB"/>
              </w:rPr>
              <w:t>Name und Anschrift des Herstellers</w:t>
            </w:r>
            <w:r w:rsidR="004B0E7A">
              <w:rPr>
                <w:rFonts w:asciiTheme="majorHAnsi" w:hAnsiTheme="majorHAnsi" w:cs="Times"/>
                <w:sz w:val="18"/>
                <w:szCs w:val="18"/>
                <w:lang w:val="en-GB"/>
              </w:rPr>
              <w:t>:</w:t>
            </w:r>
          </w:p>
        </w:tc>
        <w:tc>
          <w:tcPr>
            <w:tcW w:w="4657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6BCC3" w14:textId="02F6ACD8" w:rsidR="0050748F" w:rsidRPr="009F6205" w:rsidRDefault="00483AF0" w:rsidP="0050748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8"/>
                <w:szCs w:val="18"/>
              </w:rPr>
            </w:pPr>
            <w:r>
              <w:rPr>
                <w:rFonts w:asciiTheme="majorHAnsi" w:hAnsiTheme="majorHAnsi" w:cs="Times"/>
                <w:b/>
                <w:sz w:val="18"/>
                <w:szCs w:val="18"/>
              </w:rPr>
              <w:t>Maik Stienecker</w:t>
            </w:r>
          </w:p>
          <w:p w14:paraId="0EC388BD" w14:textId="0BB14CE4" w:rsidR="00483AF0" w:rsidRDefault="00483AF0" w:rsidP="0050748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8"/>
                <w:szCs w:val="18"/>
              </w:rPr>
            </w:pPr>
            <w:r>
              <w:rPr>
                <w:rFonts w:asciiTheme="majorHAnsi" w:hAnsiTheme="majorHAnsi" w:cs="Times"/>
                <w:b/>
                <w:sz w:val="18"/>
                <w:szCs w:val="18"/>
              </w:rPr>
              <w:t>Hölterweg 31</w:t>
            </w:r>
          </w:p>
          <w:p w14:paraId="074739C3" w14:textId="07DED5F7" w:rsidR="0050748F" w:rsidRPr="009F6205" w:rsidRDefault="00483AF0" w:rsidP="00483AF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8"/>
                <w:szCs w:val="18"/>
              </w:rPr>
            </w:pPr>
            <w:r>
              <w:rPr>
                <w:rFonts w:asciiTheme="majorHAnsi" w:hAnsiTheme="majorHAnsi" w:cs="Times"/>
                <w:b/>
                <w:sz w:val="18"/>
                <w:szCs w:val="18"/>
              </w:rPr>
              <w:t>49549 Ladbergen</w:t>
            </w:r>
            <w:r w:rsidR="0050748F" w:rsidRPr="009F6205">
              <w:rPr>
                <w:rFonts w:asciiTheme="majorHAnsi" w:hAnsiTheme="majorHAnsi" w:cs="Times"/>
                <w:b/>
                <w:sz w:val="18"/>
                <w:szCs w:val="18"/>
              </w:rPr>
              <w:br/>
            </w:r>
            <w:r>
              <w:rPr>
                <w:rFonts w:asciiTheme="majorHAnsi" w:hAnsiTheme="majorHAnsi" w:cs="Times"/>
                <w:b/>
                <w:sz w:val="18"/>
                <w:szCs w:val="18"/>
              </w:rPr>
              <w:t>Germany</w:t>
            </w:r>
          </w:p>
        </w:tc>
        <w:tc>
          <w:tcPr>
            <w:tcW w:w="2735" w:type="dxa"/>
            <w:tcBorders>
              <w:top w:val="single" w:sz="8" w:space="0" w:color="BFBFBF" w:themeColor="background1" w:themeShade="BF"/>
              <w:left w:val="nil"/>
              <w:bottom w:val="nil"/>
              <w:right w:val="single" w:sz="18" w:space="0" w:color="auto"/>
            </w:tcBorders>
          </w:tcPr>
          <w:p w14:paraId="04A1B63C" w14:textId="27802B58" w:rsidR="0050748F" w:rsidRPr="0050748F" w:rsidRDefault="00D64F8B" w:rsidP="00223B4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EB81DA6" wp14:editId="0B098E74">
                  <wp:simplePos x="0" y="0"/>
                  <wp:positionH relativeFrom="column">
                    <wp:posOffset>137649</wp:posOffset>
                  </wp:positionH>
                  <wp:positionV relativeFrom="paragraph">
                    <wp:posOffset>-27989</wp:posOffset>
                  </wp:positionV>
                  <wp:extent cx="1502410" cy="1502410"/>
                  <wp:effectExtent l="0" t="0" r="0" b="0"/>
                  <wp:wrapNone/>
                  <wp:docPr id="3" name="Picture 3" descr="Macintosh HD:Users:productipuser:Downloads:RC-Quadcopter-Q1-2-4G-4CH-6-Axis-Remote-Control-Helicopter-Toys-Drone-RC-Drone-N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productipuser:Downloads:RC-Quadcopter-Q1-2-4G-4CH-6-Axis-Remote-Control-Helicopter-Toys-Drone-RC-Drone-N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</w:tcPr>
          <w:p w14:paraId="4AD8DB43" w14:textId="77777777" w:rsidR="0050748F" w:rsidRPr="00590E45" w:rsidRDefault="0050748F" w:rsidP="00223B4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C4FD1" w:rsidRPr="00590E45" w14:paraId="4C03A613" w14:textId="77777777" w:rsidTr="00CC4FD1">
        <w:trPr>
          <w:cantSplit/>
          <w:trHeight w:val="857"/>
        </w:trPr>
        <w:tc>
          <w:tcPr>
            <w:tcW w:w="253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C187C" w14:textId="44F60138" w:rsidR="00CC4FD1" w:rsidRPr="009F620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sz w:val="18"/>
                <w:szCs w:val="18"/>
                <w:lang w:val="en-GB"/>
              </w:rPr>
              <w:t>Produktidentifikation:</w:t>
            </w:r>
          </w:p>
        </w:tc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2BC2" w14:textId="205288C7" w:rsidR="00CC4FD1" w:rsidRPr="009F620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  <w:t>Wildkamera</w:t>
            </w:r>
          </w:p>
          <w:p w14:paraId="4CAEF824" w14:textId="77777777" w:rsidR="00CC4FD1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  <w:t>PH800W</w:t>
            </w:r>
          </w:p>
          <w:br/>
          <w:br/>
          <w:p w14:paraId="0B0A8F00" w14:textId="33F33F44" w:rsidR="00CC4FD1" w:rsidRPr="00DA7FF7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6"/>
                <w:szCs w:val="18"/>
                <w:lang w:val="en-GB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14:paraId="2F1CB337" w14:textId="1DDFD896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</w:tcPr>
          <w:p w14:paraId="7B141201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C4FD1" w:rsidRPr="00590E45" w14:paraId="015854A0" w14:textId="77777777" w:rsidTr="00626263">
        <w:trPr>
          <w:cantSplit/>
          <w:trHeight w:val="425"/>
        </w:trPr>
        <w:tc>
          <w:tcPr>
            <w:tcW w:w="9927" w:type="dxa"/>
            <w:gridSpan w:val="4"/>
            <w:tcBorders>
              <w:top w:val="nil"/>
              <w:left w:val="single" w:sz="18" w:space="0" w:color="auto"/>
              <w:bottom w:val="single" w:sz="8" w:space="0" w:color="BFBFBF" w:themeColor="background1" w:themeShade="BF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1CFDEC0" w14:textId="77777777" w:rsidR="00CC4FD1" w:rsidRPr="00626263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6"/>
                <w:szCs w:val="16"/>
                <w:lang w:val="en-GB"/>
              </w:rPr>
            </w:pPr>
          </w:p>
          <w:p w14:paraId="00C532E7" w14:textId="579AA69C" w:rsidR="00CC4FD1" w:rsidRPr="00D64F8B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imes"/>
                <w:b/>
                <w:sz w:val="20"/>
                <w:szCs w:val="20"/>
                <w:lang w:val="en-GB"/>
              </w:rPr>
              <w:t>DER OBEN BESCHRIEBENE GEGENSTAND DER ERKLÄRUNG ERFÜLLT</w:t>
            </w:r>
            <w:r w:rsidRPr="00D64F8B">
              <w:rPr>
                <w:rFonts w:asciiTheme="majorHAnsi" w:hAnsiTheme="majorHAnsi" w:cs="Times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  <w:vAlign w:val="bottom"/>
          </w:tcPr>
          <w:p w14:paraId="283E83F0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4"/>
                <w:szCs w:val="14"/>
                <w:lang w:val="en-GB"/>
              </w:rPr>
            </w:pPr>
          </w:p>
        </w:tc>
      </w:tr>
      <w:tr w:rsidR="00CC4FD1" w:rsidRPr="009874E0" w14:paraId="536276BC" w14:textId="77777777" w:rsidTr="00732E29">
        <w:trPr>
          <w:cantSplit/>
          <w:trHeight w:hRule="exact" w:val="23"/>
        </w:trPr>
        <w:tc>
          <w:tcPr>
            <w:tcW w:w="9927" w:type="dxa"/>
            <w:gridSpan w:val="4"/>
            <w:tcBorders>
              <w:top w:val="single" w:sz="8" w:space="0" w:color="BFBFBF" w:themeColor="background1" w:themeShade="BF"/>
              <w:left w:val="single" w:sz="18" w:space="0" w:color="auto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B8FD6" w14:textId="77777777" w:rsidR="00CC4FD1" w:rsidRPr="009874E0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"/>
                <w:szCs w:val="2"/>
              </w:rPr>
            </w:pP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</w:tcPr>
          <w:p w14:paraId="5039C5B4" w14:textId="77777777" w:rsidR="00CC4FD1" w:rsidRPr="009874E0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"/>
                <w:szCs w:val="2"/>
                <w:lang w:val="en-GB"/>
              </w:rPr>
            </w:pPr>
          </w:p>
        </w:tc>
      </w:tr>
      <w:tr w:rsidR="00CC4FD1" w:rsidRPr="00590E45" w14:paraId="532DDF3C" w14:textId="77777777" w:rsidTr="00CC4FD1">
        <w:trPr>
          <w:cantSplit/>
          <w:trHeight w:val="329"/>
        </w:trPr>
        <w:tc>
          <w:tcPr>
            <w:tcW w:w="2535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520F0" w14:textId="47A1E443" w:rsidR="00CC4FD1" w:rsidRPr="00903FF6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  <w:t>EU-Gemeinschaftsrecht</w:t>
            </w: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2D45D" w14:textId="3EA84516" w:rsidR="00CC4FD1" w:rsidRPr="0050748F" w:rsidRDefault="00CC4FD1" w:rsidP="00CC4FD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7A172A">
              <w:rPr>
                <w:rFonts w:asciiTheme="majorHAnsi" w:hAnsiTheme="majorHAnsi" w:cs="Times"/>
                <w:b/>
                <w:sz w:val="18"/>
                <w:szCs w:val="18"/>
              </w:rPr>
              <w:t>
                Restriction of Hazardous Substances (RoHS) Directive 2011/65/EU [OJEU L174/88-110, 01.07.2011]
                <w:br/>
                Electromagnetic Compatibility (EMC) Directive 2014/30/EU [OJEU L96/79-106, 29.03.2014]
                <w:br/>
                Radio Equipment Directive (RED) 2014/53/EU [OJEU L153/62-106, 22.05.2014]
              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</w:tcPr>
          <w:p w14:paraId="24D9D0D9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C4FD1" w:rsidRPr="00590E45" w14:paraId="70D9BFD3" w14:textId="77777777" w:rsidTr="00CC4FD1">
        <w:trPr>
          <w:cantSplit/>
        </w:trPr>
        <w:tc>
          <w:tcPr>
            <w:tcW w:w="253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563DB" w14:textId="3585696A" w:rsidR="00CC4FD1" w:rsidRPr="009F6205" w:rsidRDefault="00CC4FD1" w:rsidP="00CC4FD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 w:rsidRPr="0098596E">
              <w:rPr>
                <w:rFonts w:asciiTheme="majorHAnsi" w:hAnsiTheme="majorHAnsi" w:cs="Times"/>
                <w:sz w:val="18"/>
                <w:szCs w:val="18"/>
                <w:lang w:val="en-GB"/>
              </w:rPr>
              <w:t>Harmonisierte Normen</w:t>
            </w: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1D144" w14:textId="5955ECAD" w:rsidR="00CC4FD1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7A172A">
              <w:rPr>
                <w:rFonts w:asciiTheme="majorHAnsi" w:hAnsiTheme="majorHAnsi" w:cs="Times"/>
                <w:b/>
                <w:sz w:val="18"/>
                <w:szCs w:val="18"/>
              </w:rPr>
              <w:t>Safety of electrical equipment</w:t>
            </w:r>
          </w:p>
          <w:p w14:paraId="3744AF83" w14:textId="633A8499" w:rsidR="00CC4FD1" w:rsidRPr="0050748F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
                EN 62368-1:2014 + AC:2015-02 + AC:2015-05 + AC:2015-11 + A11:2017
                <w:br/>
                EN 62471:2008
              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10DFE18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C4FD1" w:rsidRPr="00590E45" w14:paraId="70D9BFD3" w14:textId="77777777" w:rsidTr="00CC4FD1">
        <w:trPr>
          <w:cantSplit/>
        </w:trPr>
        <w:tc>
          <w:tcPr>
            <w:tcW w:w="253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563DB" w14:textId="3585696A" w:rsidR="00CC4FD1" w:rsidRPr="009F6205" w:rsidRDefault="00CC4FD1" w:rsidP="00CC4FD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 w:rsidRPr="0098596E">
              <w:rPr>
                <w:rFonts w:asciiTheme="majorHAnsi" w:hAnsiTheme="majorHAnsi" w:cs="Times"/>
                <w:sz w:val="18"/>
                <w:szCs w:val="18"/>
                <w:lang w:val="en-GB"/>
              </w:rPr>
              <w:t/>
            </w: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1D144" w14:textId="5955ECAD" w:rsidR="00CC4FD1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7A172A">
              <w:rPr>
                <w:rFonts w:asciiTheme="majorHAnsi" w:hAnsiTheme="majorHAnsi" w:cs="Times"/>
                <w:b/>
                <w:sz w:val="18"/>
                <w:szCs w:val="18"/>
              </w:rPr>
              <w:t>Radio equipment</w:t>
            </w:r>
          </w:p>
          <w:p w14:paraId="3744AF83" w14:textId="633A8499" w:rsidR="00CC4FD1" w:rsidRPr="0050748F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EN 300 328 V2.2.2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10DFE18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C4FD1" w:rsidRPr="00590E45" w14:paraId="70D9BFD3" w14:textId="77777777" w:rsidTr="00CC4FD1">
        <w:trPr>
          <w:cantSplit/>
        </w:trPr>
        <w:tc>
          <w:tcPr>
            <w:tcW w:w="253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563DB" w14:textId="3585696A" w:rsidR="00CC4FD1" w:rsidRPr="009F6205" w:rsidRDefault="00CC4FD1" w:rsidP="00CC4FD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 w:rsidRPr="0098596E">
              <w:rPr>
                <w:rFonts w:asciiTheme="majorHAnsi" w:hAnsiTheme="majorHAnsi" w:cs="Times"/>
                <w:sz w:val="18"/>
                <w:szCs w:val="18"/>
                <w:lang w:val="en-GB"/>
              </w:rPr>
              <w:t/>
            </w: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1D144" w14:textId="5955ECAD" w:rsidR="00CC4FD1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7A172A">
              <w:rPr>
                <w:rFonts w:asciiTheme="majorHAnsi" w:hAnsiTheme="majorHAnsi" w:cs="Times"/>
                <w:b/>
                <w:sz w:val="18"/>
                <w:szCs w:val="18"/>
              </w:rPr>
              <w:t>Exposure of humans to electromagnetic fields (EMF)</w:t>
            </w:r>
          </w:p>
          <w:p w14:paraId="3744AF83" w14:textId="633A8499" w:rsidR="00CC4FD1" w:rsidRPr="0050748F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
                EN IEC 62311:2020 + EN 62311:2008
                <w:br/>
                EN 62479:2010
              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10DFE18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C4FD1" w:rsidRPr="00590E45" w14:paraId="70D9BFD3" w14:textId="77777777" w:rsidTr="00CC4FD1">
        <w:trPr>
          <w:cantSplit/>
        </w:trPr>
        <w:tc>
          <w:tcPr>
            <w:tcW w:w="253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563DB" w14:textId="3585696A" w:rsidR="00CC4FD1" w:rsidRPr="009F6205" w:rsidRDefault="00CC4FD1" w:rsidP="00CC4FD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 w:rsidRPr="0098596E">
              <w:rPr>
                <w:rFonts w:asciiTheme="majorHAnsi" w:hAnsiTheme="majorHAnsi" w:cs="Times"/>
                <w:sz w:val="18"/>
                <w:szCs w:val="18"/>
                <w:lang w:val="en-GB"/>
              </w:rPr>
              <w:t/>
            </w: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1D144" w14:textId="5955ECAD" w:rsidR="00CC4FD1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7A172A">
              <w:rPr>
                <w:rFonts w:asciiTheme="majorHAnsi" w:hAnsiTheme="majorHAnsi" w:cs="Times"/>
                <w:b/>
                <w:sz w:val="18"/>
                <w:szCs w:val="18"/>
              </w:rPr>
              <w:t>Electromagnetic Compatibility (EMC)</w:t>
            </w:r>
          </w:p>
          <w:p w14:paraId="3744AF83" w14:textId="633A8499" w:rsidR="00CC4FD1" w:rsidRPr="0050748F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
                EN 301 489-1 V2.2.3
                <w:br/>
                EN 301 489-17 V3.2.4
              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10DFE18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C4FD1" w:rsidRPr="00590E45" w14:paraId="70D9BFD3" w14:textId="77777777" w:rsidTr="00CC4FD1">
        <w:trPr>
          <w:cantSplit/>
        </w:trPr>
        <w:tc>
          <w:tcPr>
            <w:tcW w:w="253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563DB" w14:textId="3585696A" w:rsidR="00CC4FD1" w:rsidRPr="009F6205" w:rsidRDefault="00CC4FD1" w:rsidP="00CC4FD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 w:rsidRPr="0098596E">
              <w:rPr>
                <w:rFonts w:asciiTheme="majorHAnsi" w:hAnsiTheme="majorHAnsi" w:cs="Times"/>
                <w:sz w:val="18"/>
                <w:szCs w:val="18"/>
                <w:lang w:val="en-GB"/>
              </w:rPr>
              <w:t/>
            </w: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1D144" w14:textId="5955ECAD" w:rsidR="00CC4FD1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7A172A">
              <w:rPr>
                <w:rFonts w:asciiTheme="majorHAnsi" w:hAnsiTheme="majorHAnsi" w:cs="Times"/>
                <w:b/>
                <w:sz w:val="18"/>
                <w:szCs w:val="18"/>
              </w:rPr>
              <w:t>Restricted substances in electrical products</w:t>
            </w:r>
          </w:p>
          <w:p w14:paraId="3744AF83" w14:textId="633A8499" w:rsidR="00CC4FD1" w:rsidRPr="0050748F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EN IEC 63000:2018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610DFE18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C4FD1" w:rsidRPr="00590E45" w14:paraId="4307F91E" w14:textId="77777777" w:rsidTr="00CC4FD1">
        <w:trPr>
          <w:cantSplit/>
          <w:trHeight w:val="249"/>
        </w:trPr>
        <w:tc>
          <w:tcPr>
            <w:tcW w:w="253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4B872" w14:textId="71D243B5" w:rsidR="00CC4FD1" w:rsidRPr="00590E45" w:rsidRDefault="00CC4FD1" w:rsidP="00CC4FD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sz w:val="18"/>
                <w:szCs w:val="18"/>
                <w:lang w:val="en-GB"/>
              </w:rPr>
              <w:t>Andere Spezifikationen:</w:t>
            </w: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66396" w14:textId="5140C474" w:rsidR="00CC4FD1" w:rsidRPr="0050748F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1E7572C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C4FD1" w:rsidRPr="00590E45" w14:paraId="1E898BEB" w14:textId="77777777" w:rsidTr="00CC4FD1">
        <w:trPr>
          <w:cantSplit/>
        </w:trPr>
        <w:tc>
          <w:tcPr>
            <w:tcW w:w="2535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49C4C" w14:textId="2823131E" w:rsidR="00CC4FD1" w:rsidRPr="008470B8" w:rsidRDefault="00CC4FD1" w:rsidP="00CC4FD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sz w:val="18"/>
                <w:szCs w:val="18"/>
                <w:lang w:val="en-GB"/>
              </w:rPr>
              <w:t>Benannte Stelle:</w:t>
            </w: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8C4BB" w14:textId="7B018EFE" w:rsidR="00CC4FD1" w:rsidRPr="0050748F" w:rsidRDefault="00CC4FD1" w:rsidP="00CC4FD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</w:tcPr>
          <w:p w14:paraId="74AFFCFE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C4FD1" w:rsidRPr="00590E45" w14:paraId="1391565E" w14:textId="77777777" w:rsidTr="00CC4FD1">
        <w:trPr>
          <w:cantSplit/>
        </w:trPr>
        <w:tc>
          <w:tcPr>
            <w:tcW w:w="253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8D091" w14:textId="5FB33FBF" w:rsidR="00CC4FD1" w:rsidRPr="009F620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sz w:val="18"/>
                <w:szCs w:val="18"/>
                <w:lang w:val="en-GB"/>
              </w:rPr>
              <w:t>Zusatzangaben:</w:t>
            </w:r>
          </w:p>
        </w:tc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C38B0" w14:textId="05D79579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</w:p>
          <w:p w14:paraId="255630F4" w14:textId="1289C3D0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</w:tcPr>
          <w:p w14:paraId="76A0D827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C4FD1" w:rsidRPr="00590E45" w14:paraId="1810E0D7" w14:textId="77777777" w:rsidTr="00626263">
        <w:trPr>
          <w:cantSplit/>
          <w:trHeight w:val="241"/>
        </w:trPr>
        <w:tc>
          <w:tcPr>
            <w:tcW w:w="9927" w:type="dxa"/>
            <w:gridSpan w:val="4"/>
            <w:tcBorders>
              <w:top w:val="nil"/>
              <w:left w:val="single" w:sz="18" w:space="0" w:color="auto"/>
              <w:bottom w:val="single" w:sz="8" w:space="0" w:color="BFBFBF" w:themeColor="background1" w:themeShade="BF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327C196" w14:textId="6B6E7146" w:rsidR="00CC4FD1" w:rsidRPr="00D64F8B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imes"/>
                <w:b/>
                <w:sz w:val="20"/>
                <w:szCs w:val="20"/>
                <w:lang w:val="en-GB"/>
              </w:rPr>
              <w:t>UNTERZEICHNET FÜR UND IM NAMEN VON</w:t>
            </w:r>
            <w:r w:rsidRPr="00D64F8B">
              <w:rPr>
                <w:rFonts w:asciiTheme="majorHAnsi" w:hAnsiTheme="majorHAnsi" w:cs="Times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</w:tcPr>
          <w:p w14:paraId="673A7F91" w14:textId="77777777" w:rsidR="00CC4FD1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  <w:p w14:paraId="4A3CC2FB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C4FD1" w:rsidRPr="00590E45" w14:paraId="332CC6E5" w14:textId="77777777" w:rsidTr="00CC4FD1">
        <w:trPr>
          <w:cantSplit/>
        </w:trPr>
        <w:tc>
          <w:tcPr>
            <w:tcW w:w="2535" w:type="dxa"/>
            <w:tcBorders>
              <w:top w:val="single" w:sz="8" w:space="0" w:color="BFBFBF" w:themeColor="background1" w:themeShade="BF"/>
              <w:left w:val="single" w:sz="1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E60C9" w14:textId="4E22C16D" w:rsidR="00CC4FD1" w:rsidRPr="00590E45" w:rsidRDefault="00CC4FD1" w:rsidP="00CC4FD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sz w:val="18"/>
                <w:szCs w:val="18"/>
                <w:lang w:val="en-GB"/>
              </w:rPr>
              <w:t>Ort und Datum der Ausstellung:</w:t>
            </w:r>
          </w:p>
        </w:tc>
        <w:tc>
          <w:tcPr>
            <w:tcW w:w="7392" w:type="dxa"/>
            <w:gridSpan w:val="3"/>
            <w:tcBorders>
              <w:top w:val="single" w:sz="8" w:space="0" w:color="BFBFBF" w:themeColor="background1" w:themeShade="BF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3E034" w14:textId="714AF346" w:rsidR="00CC4FD1" w:rsidRPr="009F620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  <w:t>Ladbergen</w:t>
            </w:r>
            <w:r w:rsidRPr="009F6205"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  <w:t xml:space="preserve">, </w:t>
            </w:r>
            <w:r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  <w:t>8. August 2022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</w:tcPr>
          <w:p w14:paraId="325CF4EC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C4FD1" w:rsidRPr="00590E45" w14:paraId="31CD0DEB" w14:textId="77777777" w:rsidTr="000C2794">
        <w:trPr>
          <w:cantSplit/>
          <w:trHeight w:val="610"/>
        </w:trPr>
        <w:tc>
          <w:tcPr>
            <w:tcW w:w="2535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7D70BC4" w14:textId="0EDD6390" w:rsidR="00CC4FD1" w:rsidRPr="00590E45" w:rsidRDefault="00CC4FD1" w:rsidP="00CC4FD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sz w:val="18"/>
                <w:szCs w:val="18"/>
                <w:lang w:val="en-GB"/>
              </w:rPr>
              <w:t>Unterschrift: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FEB5077" w14:textId="77777777" w:rsidR="00CC4FD1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17AE582" w14:textId="77777777" w:rsidR="00CC4FD1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</w:tcPr>
          <w:p w14:paraId="52C384DE" w14:textId="77777777" w:rsidR="00CC4FD1" w:rsidRPr="00590E45" w:rsidRDefault="00CC4FD1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369CF" w:rsidRPr="00590E45" w14:paraId="1171E930" w14:textId="77777777" w:rsidTr="000C2794">
        <w:trPr>
          <w:cantSplit/>
          <w:trHeight w:val="302"/>
        </w:trPr>
        <w:tc>
          <w:tcPr>
            <w:tcW w:w="2535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09A5D42" w14:textId="047CABD9" w:rsidR="00C369CF" w:rsidRDefault="00C369CF" w:rsidP="00CC4FD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sz w:val="18"/>
                <w:szCs w:val="18"/>
                <w:lang w:val="en-GB"/>
              </w:rPr>
              <w:t>Name, Funktion:</w:t>
            </w:r>
          </w:p>
        </w:tc>
        <w:tc>
          <w:tcPr>
            <w:tcW w:w="373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CF8823E" w14:textId="20010F19" w:rsidR="00C369CF" w:rsidRPr="00C369CF" w:rsidRDefault="00C369CF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  <w:t>Maik Stienecker</w:t>
            </w:r>
            <w:r w:rsidR="008C28AF" w:rsidRPr="008C28AF">
              <w:rPr>
                <w:rFonts w:asciiTheme="majorHAnsi" w:hAnsiTheme="majorHAnsi" w:cs="Times"/>
                <w:b/>
                <w:sz w:val="18"/>
                <w:szCs w:val="18"/>
                <w:lang w:val="en-GB"/>
              </w:rPr>
              <w:t>, Geschäftsführer</w:t>
            </w:r>
          </w:p>
        </w:tc>
        <w:tc>
          <w:tcPr>
            <w:tcW w:w="3654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4A9797C" w14:textId="5320EF44" w:rsidR="00C369CF" w:rsidRPr="00C369CF" w:rsidRDefault="00C369CF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bCs/>
                <w:sz w:val="18"/>
                <w:szCs w:val="18"/>
                <w:lang w:val="en-GB"/>
              </w:rPr>
            </w:pPr>
            <w:r w:rsidRPr="00C369CF">
              <w:rPr>
                <w:rFonts w:asciiTheme="majorHAnsi" w:hAnsiTheme="majorHAnsi" w:cs="Times"/>
                <w:b/>
                <w:bCs/>
                <w:sz w:val="18"/>
                <w:szCs w:val="18"/>
                <w:lang w:val="en-GB"/>
              </w:rPr>
              <w:t/>
            </w:r>
            <w:r w:rsidR="008C28AF" w:rsidRPr="008C28AF">
              <w:rPr>
                <w:rFonts w:asciiTheme="majorHAnsi" w:hAnsiTheme="majorHAnsi" w:cs="Times"/>
                <w:b/>
                <w:bCs/>
                <w:sz w:val="18"/>
                <w:szCs w:val="18"/>
                <w:lang w:val="en-GB"/>
              </w:rPr>
              <w:t/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</w:tcPr>
          <w:p w14:paraId="54A678B7" w14:textId="77777777" w:rsidR="00C369CF" w:rsidRPr="00590E45" w:rsidRDefault="00C369CF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  <w:tr w:rsidR="00C369CF" w:rsidRPr="00590E45" w14:paraId="2B404386" w14:textId="77777777" w:rsidTr="000C2794">
        <w:trPr>
          <w:cantSplit/>
          <w:trHeight w:val="285"/>
        </w:trPr>
        <w:tc>
          <w:tcPr>
            <w:tcW w:w="25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2B2E45B" w14:textId="78524D23" w:rsidR="00C369CF" w:rsidRDefault="00C369CF" w:rsidP="00CC4FD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sz w:val="18"/>
                <w:szCs w:val="18"/>
                <w:lang w:val="en-GB"/>
              </w:rPr>
              <w:t>Name des Unternehmens: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3EF34A6" w14:textId="6EBE5682" w:rsidR="00C369CF" w:rsidRDefault="00C369CF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imes"/>
                <w:b/>
                <w:sz w:val="18"/>
                <w:szCs w:val="18"/>
              </w:rPr>
              <w:t>Maik Stienecker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AC3A9FC" w14:textId="10E62119" w:rsidR="00C369CF" w:rsidRPr="00C369CF" w:rsidRDefault="00C369CF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bCs/>
                <w:sz w:val="18"/>
                <w:szCs w:val="18"/>
                <w:lang w:val="en-GB"/>
              </w:rPr>
            </w:pPr>
            <w:r w:rsidRPr="00C369CF">
              <w:rPr>
                <w:rFonts w:asciiTheme="majorHAnsi" w:hAnsiTheme="majorHAnsi" w:cs="Times"/>
                <w:b/>
                <w:bCs/>
                <w:sz w:val="18"/>
                <w:szCs w:val="18"/>
                <w:lang w:val="en-GB"/>
              </w:rPr>
              <w:t/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28" w:type="dxa"/>
              <w:right w:w="0" w:type="dxa"/>
            </w:tcMar>
          </w:tcPr>
          <w:p w14:paraId="7F5CEEC0" w14:textId="77777777" w:rsidR="00C369CF" w:rsidRPr="00590E45" w:rsidRDefault="00C369CF" w:rsidP="00CC4FD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4"/>
                <w:szCs w:val="14"/>
                <w:lang w:val="en-GB"/>
              </w:rPr>
            </w:pPr>
          </w:p>
        </w:tc>
      </w:tr>
    </w:tbl>
    <w:sectPr w:rsidR="00A86E72" w:rsidRPr="00D030F6" w:rsidSect="00EA46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1" w:right="1080" w:bottom="1440" w:left="1077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F414" w14:textId="77777777" w:rsidR="00CB024C" w:rsidRDefault="00CB024C" w:rsidP="000D20D6">
      <w:r>
        <w:separator/>
      </w:r>
    </w:p>
  </w:endnote>
  <w:endnote w:type="continuationSeparator" w:id="0">
    <w:p w14:paraId="006ABA7A" w14:textId="77777777" w:rsidR="00CB024C" w:rsidRDefault="00CB024C" w:rsidP="000D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Luminari"/>
    <w:panose1 w:val="020B06040202020202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5DAA" w14:textId="77777777" w:rsidR="008C28AF" w:rsidRDefault="008C2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1610" w14:textId="0ABF6E0F" w:rsidR="004B0E7A" w:rsidRPr="00FF74E2" w:rsidRDefault="00AC4552" w:rsidP="00037C02">
    <w:pPr>
      <w:pStyle w:val="Header"/>
      <w:tabs>
        <w:tab w:val="clear" w:pos="8640"/>
        <w:tab w:val="right" w:pos="9639"/>
      </w:tabs>
      <w:ind w:right="-574"/>
      <w:rPr>
        <w:rFonts w:ascii="Calibri" w:hAnsi="Calibri"/>
        <w:sz w:val="16"/>
        <w:szCs w:val="16"/>
      </w:rPr>
    </w:pPr>
    <w:r w:rsidRPr="005338B0">
      <w:rPr>
        <w:rFonts w:ascii="Calibri" w:hAnsi="Calibri" w:cs="Times New Roman"/>
        <w:color w:val="A6A6A6" w:themeColor="background1" w:themeShade="A6"/>
        <w:sz w:val="16"/>
        <w:szCs w:val="16"/>
      </w:rPr>
      <w:t>This declaration of conformity was generated using the ProductIP compliance platform</w:t>
    </w:r>
    <w:r w:rsidR="004B0E7A">
      <w:rPr>
        <w:rFonts w:ascii="Calibri" w:hAnsi="Calibri" w:cs="Times New Roman"/>
        <w:sz w:val="16"/>
        <w:szCs w:val="16"/>
      </w:rPr>
      <w:tab/>
    </w:r>
    <w:r w:rsidR="004B0E7A" w:rsidRPr="00FF74E2">
      <w:rPr>
        <w:rFonts w:asciiTheme="majorHAnsi" w:hAnsiTheme="majorHAnsi" w:cs="Times New Roman"/>
        <w:sz w:val="16"/>
        <w:szCs w:val="16"/>
      </w:rPr>
      <w:fldChar w:fldCharType="begin"/>
    </w:r>
    <w:r w:rsidR="004B0E7A" w:rsidRPr="00FF74E2">
      <w:rPr>
        <w:rFonts w:asciiTheme="majorHAnsi" w:hAnsiTheme="majorHAnsi" w:cs="Times New Roman"/>
        <w:sz w:val="16"/>
        <w:szCs w:val="16"/>
      </w:rPr>
      <w:instrText xml:space="preserve"> PAGE </w:instrText>
    </w:r>
    <w:r w:rsidR="004B0E7A" w:rsidRPr="00FF74E2">
      <w:rPr>
        <w:rFonts w:asciiTheme="majorHAnsi" w:hAnsiTheme="majorHAnsi" w:cs="Times New Roman"/>
        <w:sz w:val="16"/>
        <w:szCs w:val="16"/>
      </w:rPr>
      <w:fldChar w:fldCharType="separate"/>
    </w:r>
    <w:r w:rsidR="00AD1925">
      <w:rPr>
        <w:rFonts w:asciiTheme="majorHAnsi" w:hAnsiTheme="majorHAnsi" w:cs="Times New Roman"/>
        <w:noProof/>
        <w:sz w:val="16"/>
        <w:szCs w:val="16"/>
      </w:rPr>
      <w:t>1</w:t>
    </w:r>
    <w:r w:rsidR="004B0E7A" w:rsidRPr="00FF74E2">
      <w:rPr>
        <w:rFonts w:asciiTheme="majorHAnsi" w:hAnsiTheme="majorHAnsi" w:cs="Times New Roman"/>
        <w:sz w:val="16"/>
        <w:szCs w:val="16"/>
      </w:rPr>
      <w:fldChar w:fldCharType="end"/>
    </w:r>
    <w:r w:rsidR="00B90546">
      <w:rPr>
        <w:rFonts w:asciiTheme="majorHAnsi" w:hAnsiTheme="majorHAnsi" w:cs="Times New Roman"/>
        <w:sz w:val="16"/>
        <w:szCs w:val="16"/>
      </w:rPr>
      <w:t xml:space="preserve"> / </w:t>
    </w:r>
    <w:r w:rsidR="004B0E7A" w:rsidRPr="00FF74E2">
      <w:rPr>
        <w:rFonts w:asciiTheme="majorHAnsi" w:hAnsiTheme="majorHAnsi" w:cs="Times New Roman"/>
        <w:sz w:val="16"/>
        <w:szCs w:val="16"/>
      </w:rPr>
      <w:fldChar w:fldCharType="begin"/>
    </w:r>
    <w:r w:rsidR="004B0E7A" w:rsidRPr="00FF74E2">
      <w:rPr>
        <w:rFonts w:asciiTheme="majorHAnsi" w:hAnsiTheme="majorHAnsi" w:cs="Times New Roman"/>
        <w:sz w:val="16"/>
        <w:szCs w:val="16"/>
      </w:rPr>
      <w:instrText xml:space="preserve"> NUMPAGES </w:instrText>
    </w:r>
    <w:r w:rsidR="004B0E7A" w:rsidRPr="00FF74E2">
      <w:rPr>
        <w:rFonts w:asciiTheme="majorHAnsi" w:hAnsiTheme="majorHAnsi" w:cs="Times New Roman"/>
        <w:sz w:val="16"/>
        <w:szCs w:val="16"/>
      </w:rPr>
      <w:fldChar w:fldCharType="separate"/>
    </w:r>
    <w:r w:rsidR="00AD1925">
      <w:rPr>
        <w:rFonts w:asciiTheme="majorHAnsi" w:hAnsiTheme="majorHAnsi" w:cs="Times New Roman"/>
        <w:noProof/>
        <w:sz w:val="16"/>
        <w:szCs w:val="16"/>
      </w:rPr>
      <w:t>1</w:t>
    </w:r>
    <w:r w:rsidR="004B0E7A" w:rsidRPr="00FF74E2">
      <w:rPr>
        <w:rFonts w:asciiTheme="majorHAnsi" w:hAnsiTheme="majorHAnsi" w:cs="Times New Roman"/>
        <w:sz w:val="16"/>
        <w:szCs w:val="16"/>
      </w:rPr>
      <w:fldChar w:fldCharType="end"/>
    </w:r>
  </w:p>
  <w:p w14:paraId="145A7741" w14:textId="14401FD9" w:rsidR="004B0E7A" w:rsidRPr="00FF74E2" w:rsidRDefault="004B0E7A" w:rsidP="00371E11">
    <w:pPr>
      <w:pStyle w:val="Header"/>
      <w:tabs>
        <w:tab w:val="clear" w:pos="8640"/>
        <w:tab w:val="right" w:pos="9639"/>
      </w:tabs>
      <w:ind w:right="-7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9354" w14:textId="77777777" w:rsidR="008C28AF" w:rsidRDefault="008C2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8211" w14:textId="77777777" w:rsidR="00CB024C" w:rsidRDefault="00CB024C" w:rsidP="000D20D6">
      <w:r>
        <w:separator/>
      </w:r>
    </w:p>
  </w:footnote>
  <w:footnote w:type="continuationSeparator" w:id="0">
    <w:p w14:paraId="39BD3A80" w14:textId="77777777" w:rsidR="00CB024C" w:rsidRDefault="00CB024C" w:rsidP="000D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A791" w14:textId="77777777" w:rsidR="008C28AF" w:rsidRDefault="008C2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1096" w14:textId="04FD1515" w:rsidR="008E397D" w:rsidRPr="008E397D" w:rsidRDefault="008C28AF" w:rsidP="008E397D">
    <w:pPr>
      <w:pStyle w:val="Header"/>
      <w:jc w:val="center"/>
      <w:rPr>
        <w:rFonts w:asciiTheme="majorHAnsi" w:hAnsiTheme="majorHAnsi"/>
        <w:b/>
        <w:bCs/>
        <w:sz w:val="18"/>
        <w:szCs w:val="18"/>
      </w:rPr>
    </w:pPr>
    <w:r w:rsidRPr="008C28AF">
      <w:rPr>
        <w:rFonts w:asciiTheme="majorHAnsi" w:hAnsiTheme="majorHAnsi"/>
        <w:b/>
        <w:bCs/>
        <w:sz w:val="48"/>
        <w:szCs w:val="48"/>
      </w:rPr>
      <w:t>EU-KONFORMITÄTSERKLÄRUNG</w:t>
    </w:r>
    <w:r w:rsidR="00EF1C64">
      <w:rPr>
        <w:rFonts w:asciiTheme="majorHAnsi" w:hAnsiTheme="majorHAnsi"/>
        <w:b/>
        <w:bCs/>
        <w:sz w:val="48"/>
        <w:szCs w:val="48"/>
      </w:rPr>
      <w:br/>
    </w:r>
    <w:r w:rsidRPr="008C28AF">
      <w:rPr>
        <w:rFonts w:asciiTheme="majorHAnsi" w:hAnsiTheme="majorHAnsi"/>
        <w:b/>
        <w:bCs/>
        <w:sz w:val="18"/>
        <w:szCs w:val="18"/>
      </w:rPr>
      <w:t> (Gemäß der Norm EN ISO/IEC 17050-1)</w:t>
    </w:r>
  </w:p>
</w:hdr>
</file>

<file path=word/head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9354" w14:textId="77777777" w:rsidR="008C28AF" w:rsidRDefault="008C28A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F7E7D88"/>
    <w:lvl w:ilvl="0" w:tplc="53B4A034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EastAsia" w:hAnsiTheme="majorHAnsi" w:cs="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B54066"/>
    <w:multiLevelType w:val="hybridMultilevel"/>
    <w:tmpl w:val="9A704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F29"/>
    <w:multiLevelType w:val="hybridMultilevel"/>
    <w:tmpl w:val="2F7E7D88"/>
    <w:lvl w:ilvl="0" w:tplc="53B4A034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EastAsia" w:hAnsiTheme="majorHAnsi" w:cs="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F6142C"/>
    <w:multiLevelType w:val="multilevel"/>
    <w:tmpl w:val="B582E50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A911D56"/>
    <w:multiLevelType w:val="hybridMultilevel"/>
    <w:tmpl w:val="4022B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A44FF"/>
    <w:multiLevelType w:val="hybridMultilevel"/>
    <w:tmpl w:val="44A0F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F535F6"/>
    <w:multiLevelType w:val="multilevel"/>
    <w:tmpl w:val="B7E2D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FE81E00"/>
    <w:multiLevelType w:val="hybridMultilevel"/>
    <w:tmpl w:val="48AA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430E3"/>
    <w:multiLevelType w:val="multilevel"/>
    <w:tmpl w:val="A8E011C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71"/>
    <w:rsid w:val="00000EAA"/>
    <w:rsid w:val="0000629A"/>
    <w:rsid w:val="00011779"/>
    <w:rsid w:val="000139D3"/>
    <w:rsid w:val="00031668"/>
    <w:rsid w:val="0003341C"/>
    <w:rsid w:val="00037C02"/>
    <w:rsid w:val="00043859"/>
    <w:rsid w:val="000A23D4"/>
    <w:rsid w:val="000C2794"/>
    <w:rsid w:val="000C2DB4"/>
    <w:rsid w:val="000D20D6"/>
    <w:rsid w:val="000E22CA"/>
    <w:rsid w:val="000F29CF"/>
    <w:rsid w:val="000F7EB7"/>
    <w:rsid w:val="00101DA3"/>
    <w:rsid w:val="00111651"/>
    <w:rsid w:val="00115E92"/>
    <w:rsid w:val="0012593B"/>
    <w:rsid w:val="001357E0"/>
    <w:rsid w:val="001467BC"/>
    <w:rsid w:val="00147685"/>
    <w:rsid w:val="00173A31"/>
    <w:rsid w:val="001828BC"/>
    <w:rsid w:val="001A6D3B"/>
    <w:rsid w:val="001B549C"/>
    <w:rsid w:val="001B574F"/>
    <w:rsid w:val="001D03E6"/>
    <w:rsid w:val="001D3A4D"/>
    <w:rsid w:val="001F4806"/>
    <w:rsid w:val="001F487C"/>
    <w:rsid w:val="00223B43"/>
    <w:rsid w:val="0025547A"/>
    <w:rsid w:val="00261140"/>
    <w:rsid w:val="0028702C"/>
    <w:rsid w:val="00295FD3"/>
    <w:rsid w:val="002A4841"/>
    <w:rsid w:val="002B7DD7"/>
    <w:rsid w:val="002D5C2C"/>
    <w:rsid w:val="002D62DD"/>
    <w:rsid w:val="002F1243"/>
    <w:rsid w:val="003026D7"/>
    <w:rsid w:val="00313F2E"/>
    <w:rsid w:val="00336920"/>
    <w:rsid w:val="00340F76"/>
    <w:rsid w:val="0034134D"/>
    <w:rsid w:val="00345CF5"/>
    <w:rsid w:val="00352674"/>
    <w:rsid w:val="00371E11"/>
    <w:rsid w:val="00382DF3"/>
    <w:rsid w:val="0038783C"/>
    <w:rsid w:val="003A1356"/>
    <w:rsid w:val="003B04D3"/>
    <w:rsid w:val="003B0BEA"/>
    <w:rsid w:val="003B1FBD"/>
    <w:rsid w:val="003E4435"/>
    <w:rsid w:val="003E584B"/>
    <w:rsid w:val="003F2F63"/>
    <w:rsid w:val="00402DE9"/>
    <w:rsid w:val="004167CC"/>
    <w:rsid w:val="00430E4D"/>
    <w:rsid w:val="00431872"/>
    <w:rsid w:val="00441896"/>
    <w:rsid w:val="0044300A"/>
    <w:rsid w:val="00444F08"/>
    <w:rsid w:val="00450633"/>
    <w:rsid w:val="0045540D"/>
    <w:rsid w:val="00483AF0"/>
    <w:rsid w:val="004975E9"/>
    <w:rsid w:val="004B0E7A"/>
    <w:rsid w:val="004C462D"/>
    <w:rsid w:val="004C57A2"/>
    <w:rsid w:val="0050748F"/>
    <w:rsid w:val="00531B26"/>
    <w:rsid w:val="005444FE"/>
    <w:rsid w:val="00561979"/>
    <w:rsid w:val="00585674"/>
    <w:rsid w:val="005859B4"/>
    <w:rsid w:val="00590E45"/>
    <w:rsid w:val="005A4979"/>
    <w:rsid w:val="005A719C"/>
    <w:rsid w:val="005E2D56"/>
    <w:rsid w:val="005E7473"/>
    <w:rsid w:val="005F4B39"/>
    <w:rsid w:val="00601ED1"/>
    <w:rsid w:val="00620CA0"/>
    <w:rsid w:val="00621E8F"/>
    <w:rsid w:val="00624282"/>
    <w:rsid w:val="00626263"/>
    <w:rsid w:val="00626674"/>
    <w:rsid w:val="00634346"/>
    <w:rsid w:val="006449D4"/>
    <w:rsid w:val="006574D7"/>
    <w:rsid w:val="00663EA7"/>
    <w:rsid w:val="00670219"/>
    <w:rsid w:val="006821D1"/>
    <w:rsid w:val="006A0E97"/>
    <w:rsid w:val="006A10B8"/>
    <w:rsid w:val="006A406F"/>
    <w:rsid w:val="006A65F3"/>
    <w:rsid w:val="006B120B"/>
    <w:rsid w:val="006C4B7E"/>
    <w:rsid w:val="006D77EF"/>
    <w:rsid w:val="006F1BF1"/>
    <w:rsid w:val="006F23B4"/>
    <w:rsid w:val="00700097"/>
    <w:rsid w:val="00710F2C"/>
    <w:rsid w:val="00717B06"/>
    <w:rsid w:val="00722A7A"/>
    <w:rsid w:val="00732E29"/>
    <w:rsid w:val="00734247"/>
    <w:rsid w:val="007663CD"/>
    <w:rsid w:val="00783132"/>
    <w:rsid w:val="0078382D"/>
    <w:rsid w:val="007955C2"/>
    <w:rsid w:val="007A172A"/>
    <w:rsid w:val="007C3F6B"/>
    <w:rsid w:val="007D62A2"/>
    <w:rsid w:val="007F4C90"/>
    <w:rsid w:val="007F660D"/>
    <w:rsid w:val="00803656"/>
    <w:rsid w:val="00810008"/>
    <w:rsid w:val="008245C3"/>
    <w:rsid w:val="00834AF7"/>
    <w:rsid w:val="00840A39"/>
    <w:rsid w:val="008470B8"/>
    <w:rsid w:val="008557D7"/>
    <w:rsid w:val="0087112E"/>
    <w:rsid w:val="00874C42"/>
    <w:rsid w:val="008818EC"/>
    <w:rsid w:val="00887BAB"/>
    <w:rsid w:val="008A3C37"/>
    <w:rsid w:val="008B0A3C"/>
    <w:rsid w:val="008C28AF"/>
    <w:rsid w:val="008C5330"/>
    <w:rsid w:val="008E1F40"/>
    <w:rsid w:val="008E397D"/>
    <w:rsid w:val="008E3E9E"/>
    <w:rsid w:val="00903FF6"/>
    <w:rsid w:val="00906FAB"/>
    <w:rsid w:val="0092190A"/>
    <w:rsid w:val="0092225F"/>
    <w:rsid w:val="00940ACA"/>
    <w:rsid w:val="00943B36"/>
    <w:rsid w:val="009503D3"/>
    <w:rsid w:val="00951412"/>
    <w:rsid w:val="00966530"/>
    <w:rsid w:val="00982797"/>
    <w:rsid w:val="0098596E"/>
    <w:rsid w:val="009874E0"/>
    <w:rsid w:val="009922AC"/>
    <w:rsid w:val="009E3FAC"/>
    <w:rsid w:val="009F6205"/>
    <w:rsid w:val="00A0184E"/>
    <w:rsid w:val="00A02BE5"/>
    <w:rsid w:val="00A14271"/>
    <w:rsid w:val="00A266ED"/>
    <w:rsid w:val="00A2717C"/>
    <w:rsid w:val="00A42226"/>
    <w:rsid w:val="00A446F5"/>
    <w:rsid w:val="00A44D8A"/>
    <w:rsid w:val="00A57838"/>
    <w:rsid w:val="00A6552B"/>
    <w:rsid w:val="00A723DE"/>
    <w:rsid w:val="00A7612E"/>
    <w:rsid w:val="00A765B9"/>
    <w:rsid w:val="00A80C77"/>
    <w:rsid w:val="00A86389"/>
    <w:rsid w:val="00A86E72"/>
    <w:rsid w:val="00A97575"/>
    <w:rsid w:val="00A97C5E"/>
    <w:rsid w:val="00A97EB0"/>
    <w:rsid w:val="00AA1580"/>
    <w:rsid w:val="00AB6EF3"/>
    <w:rsid w:val="00AB7319"/>
    <w:rsid w:val="00AC1826"/>
    <w:rsid w:val="00AC37FE"/>
    <w:rsid w:val="00AC4552"/>
    <w:rsid w:val="00AD1925"/>
    <w:rsid w:val="00AF570D"/>
    <w:rsid w:val="00B25BA1"/>
    <w:rsid w:val="00B2754F"/>
    <w:rsid w:val="00B435B9"/>
    <w:rsid w:val="00B50D41"/>
    <w:rsid w:val="00B6069D"/>
    <w:rsid w:val="00B75C1F"/>
    <w:rsid w:val="00B81F79"/>
    <w:rsid w:val="00B90546"/>
    <w:rsid w:val="00B960FC"/>
    <w:rsid w:val="00BB10E7"/>
    <w:rsid w:val="00BB23B9"/>
    <w:rsid w:val="00BB3616"/>
    <w:rsid w:val="00BC1535"/>
    <w:rsid w:val="00BD6E61"/>
    <w:rsid w:val="00BF193E"/>
    <w:rsid w:val="00C01FF1"/>
    <w:rsid w:val="00C12080"/>
    <w:rsid w:val="00C27F89"/>
    <w:rsid w:val="00C369CF"/>
    <w:rsid w:val="00C411A6"/>
    <w:rsid w:val="00C423E6"/>
    <w:rsid w:val="00C45F01"/>
    <w:rsid w:val="00C47982"/>
    <w:rsid w:val="00C752AD"/>
    <w:rsid w:val="00C76C33"/>
    <w:rsid w:val="00C80B2B"/>
    <w:rsid w:val="00C86886"/>
    <w:rsid w:val="00CB024C"/>
    <w:rsid w:val="00CC4FD1"/>
    <w:rsid w:val="00D030F6"/>
    <w:rsid w:val="00D1639C"/>
    <w:rsid w:val="00D24305"/>
    <w:rsid w:val="00D43290"/>
    <w:rsid w:val="00D55C2C"/>
    <w:rsid w:val="00D62111"/>
    <w:rsid w:val="00D64F8B"/>
    <w:rsid w:val="00D7661C"/>
    <w:rsid w:val="00D95538"/>
    <w:rsid w:val="00D961C9"/>
    <w:rsid w:val="00DA7FF7"/>
    <w:rsid w:val="00DB0540"/>
    <w:rsid w:val="00DB1100"/>
    <w:rsid w:val="00DB2B39"/>
    <w:rsid w:val="00DB7AFC"/>
    <w:rsid w:val="00DD5ECC"/>
    <w:rsid w:val="00DF7A46"/>
    <w:rsid w:val="00E0271A"/>
    <w:rsid w:val="00E148D5"/>
    <w:rsid w:val="00E15EE7"/>
    <w:rsid w:val="00E3355F"/>
    <w:rsid w:val="00E45AFB"/>
    <w:rsid w:val="00E51179"/>
    <w:rsid w:val="00E731E1"/>
    <w:rsid w:val="00E744BB"/>
    <w:rsid w:val="00E86F05"/>
    <w:rsid w:val="00E93939"/>
    <w:rsid w:val="00E941E2"/>
    <w:rsid w:val="00E95288"/>
    <w:rsid w:val="00EA46F9"/>
    <w:rsid w:val="00EC1C6E"/>
    <w:rsid w:val="00ED112C"/>
    <w:rsid w:val="00ED42BC"/>
    <w:rsid w:val="00EE3064"/>
    <w:rsid w:val="00EF1C64"/>
    <w:rsid w:val="00F1480A"/>
    <w:rsid w:val="00F332CB"/>
    <w:rsid w:val="00F34B13"/>
    <w:rsid w:val="00F4728E"/>
    <w:rsid w:val="00F5153E"/>
    <w:rsid w:val="00F64DB8"/>
    <w:rsid w:val="00F90BF1"/>
    <w:rsid w:val="00FB6D25"/>
    <w:rsid w:val="00FC7238"/>
    <w:rsid w:val="00FD262F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0A58829"/>
  <w14:defaultImageDpi w14:val="300"/>
  <w15:docId w15:val="{8402B1FB-1065-EE40-AB87-F5B71C9F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4F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5C2C"/>
    <w:pPr>
      <w:keepNext/>
      <w:keepLines/>
      <w:numPr>
        <w:ilvl w:val="1"/>
        <w:numId w:val="2"/>
      </w:numPr>
      <w:tabs>
        <w:tab w:val="num" w:pos="567"/>
      </w:tabs>
      <w:spacing w:after="240"/>
      <w:ind w:left="567" w:hanging="567"/>
      <w:outlineLvl w:val="1"/>
    </w:pPr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D262F"/>
    <w:pPr>
      <w:numPr>
        <w:ilvl w:val="0"/>
        <w:numId w:val="0"/>
      </w:numPr>
      <w:spacing w:after="12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5C2C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F4B3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262F"/>
    <w:rPr>
      <w:rFonts w:asciiTheme="majorHAnsi" w:eastAsiaTheme="majorEastAsia" w:hAnsiTheme="majorHAnsi" w:cstheme="majorBidi"/>
      <w:b/>
      <w:bCs/>
      <w:lang w:val="en-GB"/>
    </w:rPr>
  </w:style>
  <w:style w:type="table" w:styleId="TableGrid">
    <w:name w:val="Table Grid"/>
    <w:basedOn w:val="TableNormal"/>
    <w:uiPriority w:val="59"/>
    <w:rsid w:val="00A8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C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0D6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0D20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0D6"/>
    <w:rPr>
      <w:rFonts w:ascii="Myriad Pro" w:hAnsi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6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57A430-80D6-644B-8A8F-7E776998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ProductIP B.V.</Company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ProductIP B.V.</dc:creator>
  <cp:keywords/>
  <dc:description/>
  <cp:lastModifiedBy>Rik Halfmouw</cp:lastModifiedBy>
  <cp:revision>25</cp:revision>
  <cp:lastPrinted>2015-06-26T13:49:00Z</cp:lastPrinted>
  <dcterms:created xsi:type="dcterms:W3CDTF">2021-05-14T07:06:00Z</dcterms:created>
  <dcterms:modified xsi:type="dcterms:W3CDTF">2022-03-03T12:58:00Z</dcterms:modified>
  <cp:category/>
</cp:coreProperties>
</file>